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4337"/>
        <w:gridCol w:w="1269"/>
        <w:gridCol w:w="1262"/>
        <w:gridCol w:w="2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4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2023年孝感市破产案件管理人名册管协推荐表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  <w:t>（破产清算事务所及其他提供企业重整服务的管理咨询公司）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申报人名称</w:t>
            </w:r>
          </w:p>
        </w:tc>
        <w:tc>
          <w:tcPr>
            <w:tcW w:w="8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申报人地址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3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审查项目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25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营业执照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申报人出具的从业人员名单、劳动合同、劳务合同、社保缴费证明等证明文件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从业人员的法律职业资格证书或者注册会计师证书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从事清算或经营管理业务的证明材料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法学、经济学、管理学学科相关专业的学历证明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自2019年1月1日至2022年10月30日止具有承办破产、清算案件工作经验的现有从业人员名单、业务履历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现有从业人员承办破产案件、强制清算案件的执业经验证明材料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人员中任市州以上的人大代表、政协委员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身份证明材料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近3年无被行政处罚或者纪律处分情况说明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加盖本机构公章并由负责人签字的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《申报材料真实性承诺书》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审查人意见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协会意见</w:t>
            </w:r>
          </w:p>
        </w:tc>
        <w:tc>
          <w:tcPr>
            <w:tcW w:w="3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40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</w:tbl>
    <w:p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  <w:rPr>
        <w:rFonts w:hint="default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 xml:space="preserve">                                                                                                                     </w:t>
    </w:r>
  </w:p>
  <w:p>
    <w:pPr>
      <w:pStyle w:val="3"/>
      <w:ind w:left="0" w:leftChars="0" w:firstLine="0" w:firstLineChars="0"/>
      <w:rPr>
        <w:rFonts w:hint="eastAsia"/>
        <w:lang w:val="en-US" w:eastAsia="zh-CN"/>
      </w:rPr>
    </w:pPr>
    <w:r>
      <w:rPr>
        <w:rFonts w:hint="eastAsia"/>
        <w:lang w:eastAsia="zh-CN"/>
      </w:rPr>
      <w:t>地址：孝感市孝南区北京路</w:t>
    </w:r>
    <w:r>
      <w:rPr>
        <w:rFonts w:hint="eastAsia"/>
        <w:lang w:val="en-US" w:eastAsia="zh-CN"/>
      </w:rPr>
      <w:t xml:space="preserve">51号温馨家园21楼2103室 </w:t>
    </w:r>
  </w:p>
  <w:p>
    <w:pPr>
      <w:pStyle w:val="3"/>
      <w:ind w:left="0" w:leftChars="0" w:firstLine="0" w:firstLineChars="0"/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>电话：0712-2333099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tabs>
        <w:tab w:val="left" w:pos="214"/>
        <w:tab w:val="clear" w:pos="4153"/>
      </w:tabs>
      <w:ind w:left="0" w:leftChars="0" w:firstLine="0" w:firstLineChars="0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901825" cy="231775"/>
          <wp:effectExtent l="0" t="0" r="3175" b="12065"/>
          <wp:docPr id="1" name="图片 1" descr="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825" cy="23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M2NlMDhmNGU5YTgzM2U3ZDA5ZmZiYzYxN2Y5MWEifQ=="/>
  </w:docVars>
  <w:rsids>
    <w:rsidRoot w:val="00000000"/>
    <w:rsid w:val="016A71B3"/>
    <w:rsid w:val="04D9501F"/>
    <w:rsid w:val="0C077AEB"/>
    <w:rsid w:val="0CAA3075"/>
    <w:rsid w:val="125559FB"/>
    <w:rsid w:val="180C3C4E"/>
    <w:rsid w:val="1ACF315B"/>
    <w:rsid w:val="1DD925F6"/>
    <w:rsid w:val="23D902C0"/>
    <w:rsid w:val="25177E77"/>
    <w:rsid w:val="3143321D"/>
    <w:rsid w:val="45677A45"/>
    <w:rsid w:val="4ABA47AD"/>
    <w:rsid w:val="4B4A0CD3"/>
    <w:rsid w:val="5402441A"/>
    <w:rsid w:val="585A4825"/>
    <w:rsid w:val="5C423324"/>
    <w:rsid w:val="5E211941"/>
    <w:rsid w:val="71EA651E"/>
    <w:rsid w:val="77A37EEA"/>
    <w:rsid w:val="786B26DA"/>
    <w:rsid w:val="788B2518"/>
    <w:rsid w:val="7BA428F4"/>
    <w:rsid w:val="7E551467"/>
    <w:rsid w:val="7E5C7A06"/>
    <w:rsid w:val="7E9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cs="宋体" w:asciiTheme="minorAscii" w:hAnsiTheme="minorAscii" w:eastAsiaTheme="minorEastAsia"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355</Characters>
  <Lines>0</Lines>
  <Paragraphs>0</Paragraphs>
  <TotalTime>0</TotalTime>
  <ScaleCrop>false</ScaleCrop>
  <LinksUpToDate>false</LinksUpToDate>
  <CharactersWithSpaces>357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2022-05-19T00:59:00Z</dcterms:created>
  <dc:creator>Administrator</dc:creator>
  <cp:lastModifiedBy>青睐</cp:lastModifiedBy>
  <dcterms:modified xsi:type="dcterms:W3CDTF">2022-11-25T03:59:32Z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E2FF20815C2547328C15C5C340279B71</vt:lpwstr>
  </property>
</Properties>
</file>